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32"/>
          <w:szCs w:val="40"/>
        </w:rPr>
        <w:t>学生军训安全应急预案</w:t>
      </w:r>
    </w:p>
    <w:p>
      <w:pPr>
        <w:ind w:firstLine="420"/>
        <w:rPr>
          <w:sz w:val="24"/>
          <w:szCs w:val="32"/>
        </w:rPr>
      </w:pPr>
      <w:r>
        <w:rPr>
          <w:rFonts w:hint="eastAsia"/>
        </w:rPr>
        <w:t>为了有效防控疫情，</w:t>
      </w:r>
      <w:r>
        <w:rPr>
          <w:rFonts w:hint="eastAsia"/>
          <w:sz w:val="24"/>
          <w:szCs w:val="32"/>
        </w:rPr>
        <w:t>避免和防范学生在军训期间发生意外事故，及时妥善处理学生在军训期间发生的安全紧急事件，有效保障学生生命安全，维护学校正常秩序，确保军训工作顺利进行。</w:t>
      </w:r>
    </w:p>
    <w:p>
      <w:pPr>
        <w:ind w:firstLine="420"/>
      </w:pPr>
      <w:r>
        <w:rPr>
          <w:rFonts w:hint="eastAsia"/>
          <w:sz w:val="24"/>
          <w:szCs w:val="32"/>
        </w:rPr>
        <w:t>根据上级有关部门的要求和我校关于军训安全工作的指示精神，特制定本预案。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一、学校军训工作领导小组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学校成立新生军训工作领导小组，统一领导学校军训突发事件的应急处理工作，由学校行政及主要负责人组成。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组  长：邹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正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>刘明祥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副组长：吕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燕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林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沁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张卫兵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成  员：尹荷蓉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王义春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魏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炘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许亮亮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王飞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林如虎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茆云峰    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ab/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主要职责：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1.负责审定和检查军训工作安全措施和设施，制定安全应急方案；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2.组织指挥开展相关的抢险排危或实施抢救工作；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3.负责指导善后工作的处理。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二、学校军训安全工作办公室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该办公室设在学生军训工作办公室。安排负责人员在军训场地查看和处置突发事件。如发生一般突发性事件，现场负责人员要采取果断措施，立即进行现场紧急处理，控制局面，做好学生思想工作，稳定有关人员情绪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学生安全保障组：吴婷婷   李朱虹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张  俊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2021级高一全体班主任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安全总协调：高一分管领导 朱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钺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后勤保障组：钟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宁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医疗保障组：顾  乐   沈夏洁  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主要职责：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1.负责组织、督促、检查军训期间的具体工作；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2.及时协调处理各类突发事件并通报领导；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3.收集整理各种突发事件的材料，根据领导指示进行善后处理工作。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三、疫情防控及各类事故（事件）应急预案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（一）流行性疾病应急预案</w:t>
      </w:r>
    </w:p>
    <w:p>
      <w:pPr>
        <w:rPr>
          <w:sz w:val="24"/>
          <w:szCs w:val="32"/>
        </w:rPr>
      </w:pP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军训前所有参训学生需填写近1</w:t>
      </w: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天健康信息表。军训动员当天需测量体温方可进入校园。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军训组织单位需向学校提供教官个人健康码，和体温测量记录。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所有参与军训的相关人员在参训前提供个人健康码及近1</w:t>
      </w: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天行程记录。军训期间每天早晚需要测量体温各一次。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备齐军训期间需使用的防疫口罩，在大型参观活动的时候使用。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军训期间采取全封闭式军事化管理，谢绝家长探访，不接待外来的人员。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军训期间给每一名班主任配发额温枪，各班主任每天早晨集会和晚上查寝时测量体温。当学生体温多次复测超过3</w:t>
      </w:r>
      <w:r>
        <w:rPr>
          <w:sz w:val="24"/>
          <w:szCs w:val="32"/>
        </w:rPr>
        <w:t>7.3</w:t>
      </w:r>
      <w:r>
        <w:rPr>
          <w:rFonts w:hint="eastAsia"/>
          <w:sz w:val="24"/>
          <w:szCs w:val="32"/>
        </w:rPr>
        <w:t>°时，需到校医处复查。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经校医复查如仍超过3</w:t>
      </w:r>
      <w:r>
        <w:rPr>
          <w:sz w:val="24"/>
          <w:szCs w:val="32"/>
        </w:rPr>
        <w:t>7.3</w:t>
      </w:r>
      <w:r>
        <w:rPr>
          <w:rFonts w:hint="eastAsia"/>
          <w:sz w:val="24"/>
          <w:szCs w:val="32"/>
        </w:rPr>
        <w:t>°，在立即向军训办公室或校领导报告的同时，校医做好个人防护，迅速将学生送去相关医院就诊，排除新冠肺炎，根据就诊情况进行处理，并注意观察检查他们的健康状况。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如果出现大面积的发烧情况，应及时停止军训活动。</w:t>
      </w:r>
    </w:p>
    <w:p>
      <w:pPr>
        <w:pStyle w:val="4"/>
        <w:numPr>
          <w:ilvl w:val="0"/>
          <w:numId w:val="1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及时向校领导报告事件情况，及时做好和家长的沟通工作。</w:t>
      </w:r>
    </w:p>
    <w:p>
      <w:pPr>
        <w:pStyle w:val="4"/>
        <w:numPr>
          <w:ilvl w:val="0"/>
          <w:numId w:val="2"/>
        </w:numPr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妥善做好其他学生的安抚管理工作。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（二）食物中毒应急预案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军训期间，全体参训人员均在训练基地的内部食堂就餐，严禁点外卖或外出就餐，最大程度确保饮食安全。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1.当发现学生有非正常中毒症状或疑似食物中毒症状时，在立即向军训办公室或校领导报告的同时，应迅速将学生送到医院检查，若情况严重应迅速拨打“120”。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2.立即停止食堂的工作，并封存造成食物中毒或可能导致食物中毒的食品及其原料、工具等，以备卫生部门检验。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3.迅速排查食用致毒食物的学生名单，并注意观察检查他们的健康状况。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4.及时向校领导报告事件情况。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5.妥善做好家长的工作。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6.妥善做好其他学生的安抚管理工作。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（三）学生出现身体伤病或伤害应急预案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教官或指导员发现学生在军训过程中受伤、生病和身体不适时，应当立即向军训办公室报告，并及时送校医疗服务中心救治，如情况严重，要迅速拨打“120”电话，同时通知家长，并由家长陪同就医，若家长不能陪同的，必须由校医或有关老师陪同到医院就诊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2.救治期间的病历、诊断证明及所有单据交由学校妥善保管，必要时要予以复印。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（四）交通事故应急预案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1.军训期间的交通大巴全部由上级部门审核招标的企业提供。并向教育局和交警部门报备，司机与车辆做到定人定车。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.</w:t>
      </w:r>
      <w:r>
        <w:rPr>
          <w:rFonts w:hint="eastAsia"/>
          <w:sz w:val="24"/>
          <w:szCs w:val="32"/>
        </w:rPr>
        <w:t>如发生交通事故后，应迅速报告学校有关领导，并将伤者迅速送到医院进行救治。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.组织保护现场，看住肇事车辆及肇事者，以备交警部门进行处理。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sz w:val="24"/>
          <w:szCs w:val="32"/>
        </w:rPr>
        <w:t>4</w:t>
      </w:r>
      <w:r>
        <w:rPr>
          <w:rFonts w:hint="eastAsia"/>
          <w:sz w:val="24"/>
          <w:szCs w:val="32"/>
        </w:rPr>
        <w:t>.视情况及时通知学生家长，通报有关情况。</w:t>
      </w:r>
      <w:r>
        <w:rPr>
          <w:sz w:val="24"/>
          <w:szCs w:val="32"/>
        </w:rPr>
        <w:t xml:space="preserve"> 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（五）其他意外事故应急预案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1.立即上报相关部门，及时通知学生家长。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2.迅速采取以人为本的补救措施，尽可能减少损失。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四、信息报告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1.安全紧急事件发生或有可能发生的信息，采取逐级汇报制度，事件第一发现人应及时向校领导汇报。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2.事件向外发布情况，需经学校应急处理小组同意，不得主观臆测，夸大其词，任何人不得瞒报、谎报或授意他人隐瞒、谎报突发事件，或擅自接受报刊、电台等宣传媒体的采访。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3.事故发生24小时内，波及到的工作人员要写出书面报告给学校应急处理领导小组，事故报告应包括：发生事故的班级、学生的简要情况、事故发生的时间、地点、事故的简要经过、事故原因、性质的初步判断、事故抢救处理的情况和采取的措施、需要有关部门和单位协助事故抢救和处理的有关事宜，同时注意保留原始资料。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4.应急事态期间，学校应急处理小组成员必须保证通信网络畅通。</w:t>
      </w:r>
    </w:p>
    <w:p>
      <w:pPr>
        <w:rPr>
          <w:sz w:val="24"/>
          <w:szCs w:val="32"/>
        </w:rPr>
      </w:pPr>
      <w:r>
        <w:rPr>
          <w:sz w:val="24"/>
          <w:szCs w:val="32"/>
        </w:rPr>
        <w:t>5.</w:t>
      </w:r>
      <w:r>
        <w:rPr>
          <w:rFonts w:hint="eastAsia"/>
          <w:sz w:val="24"/>
          <w:szCs w:val="32"/>
        </w:rPr>
        <w:t>相关人员联系方式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领导小组 </w:t>
      </w: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 xml:space="preserve">尹荷蓉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</w:t>
      </w:r>
      <w:r>
        <w:rPr>
          <w:rFonts w:hint="eastAsia"/>
          <w:sz w:val="24"/>
          <w:szCs w:val="32"/>
        </w:rPr>
        <w:t xml:space="preserve">许亮亮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安全保障组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李朱虹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            </w:t>
      </w:r>
      <w:r>
        <w:rPr>
          <w:rFonts w:hint="eastAsia"/>
          <w:sz w:val="24"/>
          <w:szCs w:val="32"/>
        </w:rPr>
        <w:t xml:space="preserve">张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俊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安全总协调 </w:t>
      </w:r>
      <w:r>
        <w:rPr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 xml:space="preserve">朱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钺 </w:t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医疗保障组： 顾  乐 </w:t>
      </w:r>
    </w:p>
    <w:p>
      <w:pPr>
        <w:rPr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04BA3"/>
    <w:multiLevelType w:val="multilevel"/>
    <w:tmpl w:val="13D04BA3"/>
    <w:lvl w:ilvl="0" w:tentative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79076F"/>
    <w:multiLevelType w:val="multilevel"/>
    <w:tmpl w:val="1579076F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6748E"/>
    <w:rsid w:val="2E667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2021-07-15T05:00:00Z</dcterms:created>
  <dc:creator>drum</dc:creator>
  <cp:lastModifiedBy>drum</cp:lastModifiedBy>
  <dcterms:modified xsi:type="dcterms:W3CDTF">2021-07-15T05:01:46Z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D8017A52BEC244EDB8D95637394BE65B</vt:lpwstr>
  </property>
</Properties>
</file>